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lang w:val="en-US"/>
        </w:rPr>
      </w:pPr>
      <w:r>
        <w:rPr>
          <w:lang w:val="en-US"/>
        </w:rPr>
        <w:t>I</w:t>
      </w:r>
      <w:r>
        <w:rPr>
          <w:lang w:val="en-US"/>
        </w:rPr>
        <w:t>t is important to go direct to the point. however, it would have sounded better you telling us that it’s from a past review of worldviews that you realized that the one that best aligns to how you see things is constructivism. It is good you mentioned the source of your possible framework</w:t>
      </w:r>
      <w:r>
        <w:rPr>
          <w:lang w:val="en-US"/>
        </w:rPr>
        <w:t xml:space="preserve"> as a person and went on to highlight how other people could choose their frameworks depending on their circumstances to support your idea of constructivism further.</w:t>
      </w:r>
    </w:p>
    <w:p>
      <w:pPr>
        <w:pStyle w:val="style0"/>
        <w:rPr>
          <w:lang w:val="en-US"/>
        </w:rPr>
      </w:pPr>
      <w:r>
        <w:rPr>
          <w:lang w:val="en-US"/>
        </w:rPr>
        <w:t>I support your point that the topic of study is a big consideration in choosing the framework that best suits a given study. Your example to affirm that further is correct and timely.</w:t>
      </w:r>
    </w:p>
    <w:p>
      <w:pPr>
        <w:pStyle w:val="style0"/>
        <w:rPr>
          <w:lang w:val="en-US"/>
        </w:rPr>
      </w:pPr>
      <w:r>
        <w:rPr>
          <w:lang w:val="en-US"/>
        </w:rPr>
        <w:t xml:space="preserve">Your write up had some basic information but unfortunately you forgot to give striking differences and similarities which would have made your discussion more exciting, informative and adequately answering the question you are dealing with. I have a feeling you did not give the comparison and contrasts but </w:t>
      </w:r>
      <w:r>
        <w:rPr>
          <w:lang w:val="en-US"/>
        </w:rPr>
        <w:t>I believe you can do better next time.</w:t>
      </w:r>
    </w:p>
    <w:p>
      <w:pPr>
        <w:pStyle w:val="style0"/>
        <w:rPr>
          <w:lang w:val="en-US"/>
        </w:rPr>
      </w:pPr>
      <w:r>
        <w:rPr>
          <w:lang w:val="en-US"/>
        </w:rPr>
        <w:t xml:space="preserve">It is okay you explained the subject of every good endeavor sufficiently and how satisfaction and purpose to work should be </w:t>
      </w:r>
      <w:r>
        <w:rPr>
          <w:lang w:val="en-US"/>
        </w:rPr>
        <w:t>to serve humanity and align oneself with God. However the question of how frustration occurs when one strives to align their work to God’s work</w:t>
      </w:r>
      <w:r>
        <w:rPr>
          <w:lang w:val="en-US"/>
        </w:rPr>
        <w:t xml:space="preserve"> </w:t>
      </w:r>
      <w:r>
        <w:rPr>
          <w:lang w:val="en-US"/>
        </w:rPr>
        <w:t>was not well handled. You should have stated that Christian beliefs guiding one in alignment of their work to God’s work are treated as absolute truths while other frameworks make the assumption that truth is conjectural and antifoundational.</w:t>
      </w:r>
      <w:bookmarkStart w:id="0" w:name="_GoBack"/>
      <w:bookmarkEnd w:id="0"/>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gn-P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gn-PY"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Words>252</Words>
  <Pages>1</Pages>
  <Characters>1246</Characters>
  <Application>WPS Office</Application>
  <DocSecurity>0</DocSecurity>
  <Paragraphs>4</Paragraphs>
  <ScaleCrop>false</ScaleCrop>
  <LinksUpToDate>false</LinksUpToDate>
  <CharactersWithSpaces>1494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2021-05-24T05:32:00Z</dcterms:created>
  <dc:creator>Jackson</dc:creator>
  <lastModifiedBy>Infinix X650D</lastModifiedBy>
  <dcterms:modified xsi:type="dcterms:W3CDTF">2021-05-24T11:24:05Z</dcterms:modified>
  <revision>2</revision>
</coreProperties>
</file>

<file path=docProps/custom.xml><?xml version="1.0" encoding="utf-8"?>
<Properties xmlns="http://schemas.openxmlformats.org/officeDocument/2006/custom-properties" xmlns:vt="http://schemas.openxmlformats.org/officeDocument/2006/docPropsVTypes"/>
</file>